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139"/>
        <w:ind w:left="1575" w:right="1771"/>
        <w:jc w:val="center"/>
      </w:pPr>
      <w:r>
        <w:rPr>
          <w:color w:val="231F20"/>
          <w:w w:val="85"/>
        </w:rPr>
        <w:t>A</w:t>
      </w:r>
      <w:r>
        <w:rPr>
          <w:color w:val="231F20"/>
          <w:spacing w:val="33"/>
        </w:rPr>
        <w:t> </w:t>
      </w:r>
      <w:r>
        <w:rPr>
          <w:color w:val="231F20"/>
          <w:w w:val="85"/>
        </w:rPr>
        <w:t>week</w:t>
      </w:r>
      <w:r>
        <w:rPr>
          <w:color w:val="231F20"/>
          <w:spacing w:val="34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34"/>
        </w:rPr>
        <w:t> </w:t>
      </w:r>
      <w:r>
        <w:rPr>
          <w:color w:val="231F20"/>
          <w:w w:val="85"/>
        </w:rPr>
        <w:t>Indian</w:t>
      </w:r>
      <w:r>
        <w:rPr>
          <w:color w:val="231F20"/>
          <w:spacing w:val="34"/>
        </w:rPr>
        <w:t> </w:t>
      </w:r>
      <w:r>
        <w:rPr>
          <w:color w:val="231F20"/>
          <w:w w:val="85"/>
        </w:rPr>
        <w:t>philately</w:t>
      </w:r>
      <w:r>
        <w:rPr>
          <w:color w:val="231F20"/>
          <w:spacing w:val="33"/>
        </w:rPr>
        <w:t> </w:t>
      </w:r>
      <w:r>
        <w:rPr>
          <w:color w:val="231F20"/>
          <w:w w:val="85"/>
        </w:rPr>
        <w:t>like</w:t>
      </w:r>
      <w:r>
        <w:rPr>
          <w:color w:val="231F20"/>
          <w:spacing w:val="34"/>
        </w:rPr>
        <w:t> </w:t>
      </w:r>
      <w:r>
        <w:rPr>
          <w:color w:val="231F20"/>
          <w:w w:val="85"/>
        </w:rPr>
        <w:t>no</w:t>
      </w:r>
      <w:r>
        <w:rPr>
          <w:color w:val="231F20"/>
          <w:spacing w:val="34"/>
        </w:rPr>
        <w:t> </w:t>
      </w:r>
      <w:r>
        <w:rPr>
          <w:color w:val="231F20"/>
          <w:spacing w:val="-2"/>
          <w:w w:val="85"/>
        </w:rPr>
        <w:t>other...</w:t>
      </w:r>
    </w:p>
    <w:p>
      <w:pPr>
        <w:pStyle w:val="BodyText"/>
        <w:spacing w:before="3"/>
        <w:rPr>
          <w:rFonts w:ascii="Arial"/>
          <w:sz w:val="22"/>
        </w:rPr>
      </w:pPr>
    </w:p>
    <w:p>
      <w:pPr>
        <w:spacing w:before="100"/>
        <w:ind w:left="2559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3923245</wp:posOffset>
            </wp:positionH>
            <wp:positionV relativeFrom="paragraph">
              <wp:posOffset>148691</wp:posOffset>
            </wp:positionV>
            <wp:extent cx="731405" cy="810259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05" cy="810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3.737396pt;margin-top:8.207036pt;width:317.2pt;height:67.2pt;mso-position-horizontal-relative:page;mso-position-vertical-relative:paragraph;z-index:-15853056" type="#_x0000_t202" id="docshape3" filled="false" stroked="false">
            <v:textbox inset="0,0,0,0">
              <w:txbxContent>
                <w:p>
                  <w:pPr>
                    <w:spacing w:line="1266" w:lineRule="exact" w:before="0"/>
                    <w:ind w:left="0" w:right="0" w:firstLine="0"/>
                    <w:jc w:val="left"/>
                    <w:rPr>
                      <w:rFonts w:ascii="Arial"/>
                      <w:sz w:val="117"/>
                    </w:rPr>
                  </w:pPr>
                  <w:r>
                    <w:rPr>
                      <w:rFonts w:ascii="Arial"/>
                      <w:color w:val="231F20"/>
                      <w:spacing w:val="-2"/>
                      <w:sz w:val="117"/>
                    </w:rPr>
                    <w:t>MAGNOLIA</w:t>
                  </w:r>
                </w:p>
              </w:txbxContent>
            </v:textbox>
            <w10:wrap type="none"/>
          </v:shape>
        </w:pict>
      </w:r>
      <w:r>
        <w:rPr>
          <w:color w:val="231F20"/>
          <w:spacing w:val="13"/>
          <w:sz w:val="22"/>
        </w:rPr>
        <w:t>THE 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9"/>
        </w:rPr>
      </w:pPr>
    </w:p>
    <w:p>
      <w:pPr>
        <w:spacing w:before="0"/>
        <w:ind w:left="7165" w:right="0" w:firstLine="0"/>
        <w:jc w:val="left"/>
        <w:rPr>
          <w:sz w:val="22"/>
        </w:rPr>
      </w:pPr>
      <w:r>
        <w:rPr>
          <w:color w:val="231F20"/>
          <w:spacing w:val="22"/>
          <w:sz w:val="22"/>
        </w:rPr>
        <w:t>COLLECTION </w:t>
      </w:r>
    </w:p>
    <w:p>
      <w:pPr>
        <w:pStyle w:val="BodyText"/>
        <w:spacing w:before="5"/>
        <w:rPr>
          <w:sz w:val="3"/>
        </w:rPr>
      </w:pPr>
      <w:r>
        <w:rPr/>
        <w:pict>
          <v:shape style="position:absolute;margin-left:138.546997pt;margin-top:3.228865pt;width:312.55pt;height:.1pt;mso-position-horizontal-relative:page;mso-position-vertical-relative:paragraph;z-index:-15728640;mso-wrap-distance-left:0;mso-wrap-distance-right:0" id="docshape4" coordorigin="2771,65" coordsize="6251,0" path="m2771,65l9021,65e" filled="false" stroked="true" strokeweight="2pt" strokecolor="#e31f26">
            <v:path arrowok="t"/>
            <v:stroke dashstyle="solid"/>
            <w10:wrap type="topAndBottom"/>
          </v:shape>
        </w:pict>
      </w:r>
    </w:p>
    <w:p>
      <w:pPr>
        <w:pStyle w:val="BodyText"/>
        <w:spacing w:before="59"/>
        <w:ind w:left="2547"/>
        <w:rPr>
          <w:rFonts w:ascii="Arial"/>
        </w:rPr>
      </w:pPr>
      <w:r>
        <w:rPr>
          <w:rFonts w:ascii="Arial"/>
          <w:color w:val="231F20"/>
        </w:rPr>
        <w:t>INDIA</w:t>
      </w:r>
      <w:r>
        <w:rPr>
          <w:rFonts w:ascii="Arial"/>
          <w:color w:val="231F20"/>
          <w:spacing w:val="-9"/>
        </w:rPr>
        <w:t> </w:t>
      </w:r>
      <w:r>
        <w:rPr>
          <w:rFonts w:ascii="Arial"/>
          <w:color w:val="231F20"/>
        </w:rPr>
        <w:t>POSTAL</w:t>
      </w:r>
      <w:r>
        <w:rPr>
          <w:rFonts w:ascii="Arial"/>
          <w:color w:val="231F20"/>
          <w:spacing w:val="-8"/>
        </w:rPr>
        <w:t> </w:t>
      </w:r>
      <w:r>
        <w:rPr>
          <w:rFonts w:ascii="Arial"/>
          <w:color w:val="231F20"/>
        </w:rPr>
        <w:t>HISTORY</w:t>
      </w:r>
      <w:r>
        <w:rPr>
          <w:rFonts w:ascii="Arial"/>
          <w:color w:val="231F20"/>
          <w:spacing w:val="-9"/>
        </w:rPr>
        <w:t> </w:t>
      </w:r>
      <w:r>
        <w:rPr>
          <w:rFonts w:ascii="Arial"/>
          <w:color w:val="231F20"/>
        </w:rPr>
        <w:t>AND</w:t>
      </w:r>
      <w:r>
        <w:rPr>
          <w:rFonts w:ascii="Arial"/>
          <w:color w:val="231F20"/>
          <w:spacing w:val="-8"/>
        </w:rPr>
        <w:t> </w:t>
      </w:r>
      <w:r>
        <w:rPr>
          <w:rFonts w:ascii="Arial"/>
          <w:color w:val="231F20"/>
        </w:rPr>
        <w:t>STAMPS</w:t>
      </w:r>
      <w:r>
        <w:rPr>
          <w:rFonts w:ascii="Arial"/>
          <w:color w:val="231F20"/>
          <w:spacing w:val="-8"/>
        </w:rPr>
        <w:t> </w:t>
      </w:r>
      <w:r>
        <w:rPr>
          <w:rFonts w:ascii="Arial"/>
          <w:color w:val="231F20"/>
        </w:rPr>
        <w:t>USED</w:t>
      </w:r>
      <w:r>
        <w:rPr>
          <w:rFonts w:ascii="Arial"/>
          <w:color w:val="231F20"/>
          <w:spacing w:val="-9"/>
        </w:rPr>
        <w:t> </w:t>
      </w:r>
      <w:r>
        <w:rPr>
          <w:rFonts w:ascii="Arial"/>
          <w:color w:val="231F20"/>
          <w:spacing w:val="-2"/>
        </w:rPr>
        <w:t>ABROAD</w:t>
      </w:r>
    </w:p>
    <w:p>
      <w:pPr>
        <w:pStyle w:val="BodyText"/>
        <w:spacing w:before="10"/>
        <w:rPr>
          <w:rFonts w:ascii="Arial"/>
          <w:sz w:val="27"/>
        </w:rPr>
      </w:pPr>
    </w:p>
    <w:p>
      <w:pPr>
        <w:pStyle w:val="BodyText"/>
        <w:spacing w:line="247" w:lineRule="auto" w:before="97"/>
        <w:ind w:left="1993" w:right="2189"/>
        <w:jc w:val="both"/>
      </w:pPr>
      <w:r>
        <w:rPr>
          <w:color w:val="231F20"/>
        </w:rPr>
        <w:t>By</w:t>
      </w:r>
      <w:r>
        <w:rPr>
          <w:color w:val="231F20"/>
          <w:spacing w:val="-17"/>
        </w:rPr>
        <w:t> </w:t>
      </w:r>
      <w:r>
        <w:rPr>
          <w:color w:val="231F20"/>
        </w:rPr>
        <w:t>order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trustee,</w:t>
      </w:r>
      <w:r>
        <w:rPr>
          <w:color w:val="231F20"/>
          <w:spacing w:val="-17"/>
        </w:rPr>
        <w:t> </w:t>
      </w:r>
      <w:r>
        <w:rPr>
          <w:color w:val="231F20"/>
        </w:rPr>
        <w:t>Siegel</w:t>
      </w:r>
      <w:r>
        <w:rPr>
          <w:color w:val="231F20"/>
          <w:spacing w:val="-9"/>
        </w:rPr>
        <w:t> </w:t>
      </w:r>
      <w:r>
        <w:rPr>
          <w:color w:val="231F20"/>
        </w:rPr>
        <w:t>International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honored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offer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unreserved auction this spectacular and comprehensive collection of India. The first in a series of sales will be held in New</w:t>
      </w:r>
      <w:r>
        <w:rPr>
          <w:color w:val="231F20"/>
          <w:spacing w:val="-26"/>
        </w:rPr>
        <w:t> </w:t>
      </w:r>
      <w:r>
        <w:rPr>
          <w:color w:val="231F20"/>
        </w:rPr>
        <w:t>York City on</w:t>
      </w:r>
      <w:r>
        <w:rPr>
          <w:color w:val="231F20"/>
          <w:spacing w:val="-19"/>
        </w:rPr>
        <w:t> </w:t>
      </w:r>
      <w:r>
        <w:rPr>
          <w:color w:val="231F20"/>
        </w:rPr>
        <w:t>Thursday,</w:t>
      </w:r>
      <w:r>
        <w:rPr>
          <w:color w:val="231F20"/>
          <w:spacing w:val="-11"/>
        </w:rPr>
        <w:t> </w:t>
      </w:r>
      <w:r>
        <w:rPr>
          <w:color w:val="231F20"/>
        </w:rPr>
        <w:t>May 11,</w:t>
      </w:r>
      <w:r>
        <w:rPr>
          <w:color w:val="231F20"/>
          <w:spacing w:val="-11"/>
        </w:rPr>
        <w:t> </w:t>
      </w:r>
      <w:r>
        <w:rPr>
          <w:color w:val="231F20"/>
        </w:rPr>
        <w:t>2023.</w:t>
      </w: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45.320999pt;margin-top:11.709002pt;width:508.6pt;height:350.15pt;mso-position-horizontal-relative:page;mso-position-vertical-relative:paragraph;z-index:-15728128;mso-wrap-distance-left:0;mso-wrap-distance-right:0" id="docshapegroup5" coordorigin="906,234" coordsize="10172,7003">
            <v:shape style="position:absolute;left:5518;top:275;width:5560;height:4060" type="#_x0000_t75" id="docshape6" stroked="false">
              <v:imagedata r:id="rId8" o:title=""/>
            </v:shape>
            <v:shape style="position:absolute;left:5738;top:499;width:5039;height:3540" type="#_x0000_t75" id="docshape7" stroked="false">
              <v:imagedata r:id="rId9" o:title=""/>
            </v:shape>
            <v:shape style="position:absolute;left:906;top:234;width:6220;height:3760" type="#_x0000_t75" id="docshape8" stroked="false">
              <v:imagedata r:id="rId10" o:title=""/>
            </v:shape>
            <v:shape style="position:absolute;left:1123;top:458;width:5704;height:3240" type="#_x0000_t75" id="docshape9" stroked="false">
              <v:imagedata r:id="rId11" o:title=""/>
            </v:shape>
            <v:shape style="position:absolute;left:2731;top:2936;width:6520;height:4300" type="#_x0000_t75" id="docshape10" stroked="false">
              <v:imagedata r:id="rId12" o:title=""/>
            </v:shape>
            <v:shape style="position:absolute;left:2948;top:3162;width:6004;height:3780" type="#_x0000_t75" id="docshape11" stroked="false">
              <v:imagedata r:id="rId13" o:title=""/>
            </v:shape>
            <w10:wrap type="topAndBottom"/>
          </v:group>
        </w:pict>
      </w:r>
    </w:p>
    <w:p>
      <w:pPr>
        <w:pStyle w:val="BodyText"/>
        <w:spacing w:line="247" w:lineRule="auto" w:before="124"/>
        <w:ind w:left="1993" w:right="2161"/>
        <w:jc w:val="both"/>
      </w:pPr>
      <w:r>
        <w:rPr>
          <w:color w:val="231F20"/>
        </w:rPr>
        <w:t>To celebrate the sale of this important collection, Siegel International has arranged a series of special events on the days leading up to the first sale. We invite collectors from around the world to participate in India week.</w:t>
      </w:r>
      <w:r>
        <w:rPr>
          <w:color w:val="231F20"/>
          <w:spacing w:val="40"/>
        </w:rPr>
        <w:t> </w:t>
      </w:r>
      <w:r>
        <w:rPr>
          <w:color w:val="231F20"/>
        </w:rPr>
        <w:t>This brochure provides details of the events and shows just a few of the wonderful items to be offered on May 11.</w:t>
      </w:r>
    </w:p>
    <w:p>
      <w:pPr>
        <w:spacing w:after="0" w:line="247" w:lineRule="auto"/>
        <w:jc w:val="both"/>
        <w:sectPr>
          <w:headerReference w:type="default" r:id="rId5"/>
          <w:footerReference w:type="default" r:id="rId6"/>
          <w:type w:val="continuous"/>
          <w:pgSz w:w="11910" w:h="16840"/>
          <w:pgMar w:header="420" w:footer="460" w:top="760" w:bottom="660" w:left="220" w:right="20"/>
          <w:pgNumType w:start="1"/>
        </w:sectPr>
      </w:pPr>
    </w:p>
    <w:p>
      <w:pPr>
        <w:pStyle w:val="Heading1"/>
      </w:pPr>
      <w:r>
        <w:rPr/>
        <w:pict>
          <v:group style="position:absolute;margin-left:293.157013pt;margin-top:40.937222pt;width:282pt;height:551.2pt;mso-position-horizontal-relative:page;mso-position-vertical-relative:paragraph;z-index:15732736" id="docshapegroup12" coordorigin="5863,819" coordsize="5640,11024">
            <v:shape style="position:absolute;left:6253;top:818;width:4860;height:3240" type="#_x0000_t75" id="docshape13" stroked="false">
              <v:imagedata r:id="rId14" o:title=""/>
            </v:shape>
            <v:shape style="position:absolute;left:6464;top:1042;width:4356;height:2720" type="#_x0000_t75" id="docshape14" stroked="false">
              <v:imagedata r:id="rId15" o:title=""/>
            </v:shape>
            <v:shape style="position:absolute;left:5883;top:4040;width:5600;height:3920" type="#_x0000_t75" id="docshape15" stroked="false">
              <v:imagedata r:id="rId16" o:title=""/>
            </v:shape>
            <v:shape style="position:absolute;left:6106;top:4262;width:5079;height:3400" type="#_x0000_t75" id="docshape16" stroked="false">
              <v:imagedata r:id="rId17" o:title=""/>
            </v:shape>
            <v:shape style="position:absolute;left:5863;top:8021;width:5640;height:3820" type="#_x0000_t75" id="docshape17" stroked="false">
              <v:imagedata r:id="rId18" o:title=""/>
            </v:shape>
            <v:shape style="position:absolute;left:6088;top:8244;width:5116;height:3300" type="#_x0000_t75" id="docshape18" stroked="false">
              <v:imagedata r:id="rId19" o:title=""/>
            </v:shape>
            <w10:wrap type="none"/>
          </v:group>
        </w:pict>
      </w:r>
      <w:r>
        <w:rPr>
          <w:color w:val="231F20"/>
          <w:w w:val="85"/>
        </w:rPr>
        <w:t>Discover</w:t>
      </w:r>
      <w:r>
        <w:rPr>
          <w:color w:val="231F20"/>
          <w:spacing w:val="16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7"/>
        </w:rPr>
        <w:t> </w:t>
      </w:r>
      <w:r>
        <w:rPr>
          <w:color w:val="231F20"/>
          <w:spacing w:val="9"/>
          <w:w w:val="85"/>
        </w:rPr>
        <w:t>fascinating</w:t>
      </w:r>
      <w:r>
        <w:rPr>
          <w:color w:val="231F20"/>
          <w:spacing w:val="17"/>
        </w:rPr>
        <w:t> </w:t>
      </w:r>
      <w:r>
        <w:rPr>
          <w:color w:val="231F20"/>
          <w:w w:val="85"/>
        </w:rPr>
        <w:t>postal</w:t>
      </w:r>
      <w:r>
        <w:rPr>
          <w:color w:val="231F20"/>
          <w:spacing w:val="17"/>
        </w:rPr>
        <w:t> </w:t>
      </w:r>
      <w:r>
        <w:rPr>
          <w:color w:val="231F20"/>
          <w:w w:val="85"/>
        </w:rPr>
        <w:t>history</w:t>
      </w:r>
      <w:r>
        <w:rPr>
          <w:color w:val="231F20"/>
          <w:spacing w:val="17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6"/>
        </w:rPr>
        <w:t> </w:t>
      </w:r>
      <w:r>
        <w:rPr>
          <w:color w:val="231F20"/>
          <w:spacing w:val="8"/>
          <w:w w:val="85"/>
        </w:rPr>
        <w:t>India...</w:t>
      </w:r>
    </w:p>
    <w:p>
      <w:pPr>
        <w:pStyle w:val="BodyText"/>
        <w:spacing w:line="247" w:lineRule="auto" w:before="359"/>
        <w:ind w:left="508" w:right="6067"/>
        <w:jc w:val="both"/>
      </w:pPr>
      <w:r>
        <w:rPr>
          <w:color w:val="231F20"/>
        </w:rPr>
        <w:t>Please join us Monday, May 8, and</w:t>
      </w:r>
      <w:r>
        <w:rPr>
          <w:color w:val="231F20"/>
          <w:spacing w:val="-5"/>
        </w:rPr>
        <w:t> </w:t>
      </w:r>
      <w:r>
        <w:rPr>
          <w:color w:val="231F20"/>
        </w:rPr>
        <w:t>Tuesday, May 9, in</w:t>
      </w:r>
      <w:r>
        <w:rPr>
          <w:color w:val="231F20"/>
          <w:spacing w:val="-10"/>
        </w:rPr>
        <w:t> </w:t>
      </w:r>
      <w:r>
        <w:rPr>
          <w:color w:val="231F20"/>
        </w:rPr>
        <w:t>Washington,</w:t>
      </w:r>
      <w:r>
        <w:rPr>
          <w:color w:val="231F20"/>
          <w:spacing w:val="-3"/>
        </w:rPr>
        <w:t> </w:t>
      </w:r>
      <w:r>
        <w:rPr>
          <w:color w:val="231F20"/>
        </w:rPr>
        <w:t>D.C.,</w:t>
      </w:r>
      <w:r>
        <w:rPr>
          <w:color w:val="231F20"/>
          <w:spacing w:val="-3"/>
        </w:rPr>
        <w:t> </w:t>
      </w:r>
      <w:r>
        <w:rPr>
          <w:color w:val="231F20"/>
        </w:rPr>
        <w:t>home of the Smithsonian Na- tional Postal Museum,</w:t>
      </w:r>
      <w:r>
        <w:rPr>
          <w:color w:val="231F20"/>
          <w:spacing w:val="-17"/>
        </w:rPr>
        <w:t> </w:t>
      </w:r>
      <w:r>
        <w:rPr>
          <w:color w:val="231F20"/>
        </w:rPr>
        <w:t>the world’s largest and finest philatelic museum.</w:t>
      </w:r>
    </w:p>
    <w:p>
      <w:pPr>
        <w:pStyle w:val="Heading2"/>
        <w:spacing w:before="220"/>
        <w:ind w:left="508"/>
      </w:pPr>
      <w:r>
        <w:rPr/>
        <w:pict>
          <v:shape style="position:absolute;margin-left:36pt;margin-top:26.169294pt;width:239.65pt;height:.1pt;mso-position-horizontal-relative:page;mso-position-vertical-relative:paragraph;z-index:-15726592;mso-wrap-distance-left:0;mso-wrap-distance-right:0" id="docshape19" coordorigin="720,523" coordsize="4793,0" path="m720,523l5513,523e" filled="false" stroked="true" strokeweight="1pt" strokecolor="#e31f26">
            <v:path arrowok="t"/>
            <v:stroke dashstyle="solid"/>
            <w10:wrap type="topAndBottom"/>
          </v:shape>
        </w:pict>
      </w:r>
      <w:r>
        <w:rPr>
          <w:color w:val="231F20"/>
          <w:w w:val="110"/>
        </w:rPr>
        <w:t>Monday,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8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2:00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p.m.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5:00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4"/>
          <w:w w:val="110"/>
        </w:rPr>
        <w:t>p.m.</w:t>
      </w:r>
    </w:p>
    <w:p>
      <w:pPr>
        <w:pStyle w:val="BodyText"/>
        <w:spacing w:line="247" w:lineRule="auto" w:before="119"/>
        <w:ind w:left="508" w:right="6094"/>
        <w:jc w:val="both"/>
      </w:pPr>
      <w:r>
        <w:rPr>
          <w:color w:val="231F20"/>
        </w:rPr>
        <w:t>VIP</w:t>
      </w:r>
      <w:r>
        <w:rPr>
          <w:color w:val="231F20"/>
          <w:spacing w:val="-10"/>
        </w:rPr>
        <w:t> </w:t>
      </w:r>
      <w:r>
        <w:rPr>
          <w:color w:val="231F20"/>
        </w:rPr>
        <w:t>tour of the National Postal Museum,</w:t>
      </w:r>
      <w:r>
        <w:rPr>
          <w:color w:val="231F20"/>
          <w:spacing w:val="-17"/>
        </w:rPr>
        <w:t> </w:t>
      </w:r>
      <w:r>
        <w:rPr>
          <w:color w:val="231F20"/>
        </w:rPr>
        <w:t>highlighted by a visit to the vaults of the museum,</w:t>
      </w:r>
      <w:r>
        <w:rPr>
          <w:color w:val="231F20"/>
          <w:spacing w:val="-2"/>
        </w:rPr>
        <w:t> </w:t>
      </w:r>
      <w:r>
        <w:rPr>
          <w:color w:val="231F20"/>
        </w:rPr>
        <w:t>where you will discover amazing items the public rarely sees.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line="247" w:lineRule="auto" w:before="95"/>
        <w:ind w:left="506" w:right="8335" w:firstLine="1219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2179802</wp:posOffset>
            </wp:positionH>
            <wp:positionV relativeFrom="paragraph">
              <wp:posOffset>-647875</wp:posOffset>
            </wp:positionV>
            <wp:extent cx="1458404" cy="1700783"/>
            <wp:effectExtent l="0" t="0" r="0" b="0"/>
            <wp:wrapNone/>
            <wp:docPr id="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404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6"/>
        </w:rPr>
        <w:t>Thomas</w:t>
      </w:r>
      <w:r>
        <w:rPr>
          <w:color w:val="231F20"/>
          <w:spacing w:val="-12"/>
          <w:sz w:val="16"/>
        </w:rPr>
        <w:t> </w:t>
      </w:r>
      <w:r>
        <w:rPr>
          <w:color w:val="231F20"/>
          <w:spacing w:val="-2"/>
          <w:sz w:val="16"/>
        </w:rPr>
        <w:t>Waghorn Portrait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2"/>
          <w:sz w:val="16"/>
        </w:rPr>
        <w:t>by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2"/>
          <w:sz w:val="16"/>
        </w:rPr>
        <w:t>George</w:t>
      </w:r>
      <w:r>
        <w:rPr>
          <w:color w:val="231F20"/>
          <w:spacing w:val="2"/>
          <w:sz w:val="16"/>
        </w:rPr>
        <w:t> </w:t>
      </w:r>
      <w:r>
        <w:rPr>
          <w:color w:val="231F20"/>
          <w:spacing w:val="-2"/>
          <w:sz w:val="16"/>
        </w:rPr>
        <w:t>Hayter,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2"/>
          <w:sz w:val="16"/>
        </w:rPr>
        <w:t>cira</w:t>
      </w:r>
      <w:r>
        <w:rPr>
          <w:color w:val="231F20"/>
          <w:spacing w:val="2"/>
          <w:sz w:val="16"/>
        </w:rPr>
        <w:t> </w:t>
      </w:r>
      <w:r>
        <w:rPr>
          <w:color w:val="231F20"/>
          <w:spacing w:val="-4"/>
          <w:sz w:val="16"/>
        </w:rPr>
        <w:t>1847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before="0"/>
      </w:pPr>
      <w:r>
        <w:rPr/>
        <w:pict>
          <v:shape style="position:absolute;margin-left:36pt;margin-top:15.543783pt;width:239.65pt;height:.1pt;mso-position-horizontal-relative:page;mso-position-vertical-relative:paragraph;z-index:-15726080;mso-wrap-distance-left:0;mso-wrap-distance-right:0" id="docshape20" coordorigin="720,311" coordsize="4793,0" path="m720,311l5513,311e" filled="false" stroked="true" strokeweight="1pt" strokecolor="#e31f26">
            <v:path arrowok="t"/>
            <v:stroke dashstyle="solid"/>
            <w10:wrap type="topAndBottom"/>
          </v:shape>
        </w:pict>
      </w:r>
      <w:r>
        <w:rPr>
          <w:color w:val="231F20"/>
          <w:w w:val="110"/>
        </w:rPr>
        <w:t>Monday,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8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5:00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p.m.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6:00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4"/>
          <w:w w:val="110"/>
        </w:rPr>
        <w:t>p.m.</w:t>
      </w:r>
    </w:p>
    <w:p>
      <w:pPr>
        <w:pStyle w:val="BodyText"/>
        <w:spacing w:line="247" w:lineRule="auto" w:before="112"/>
        <w:ind w:left="500" w:right="6089"/>
        <w:jc w:val="both"/>
      </w:pPr>
      <w:r>
        <w:rPr>
          <w:color w:val="231F20"/>
        </w:rPr>
        <w:t>Private cocktail reception at the National </w:t>
      </w:r>
      <w:r>
        <w:rPr>
          <w:color w:val="231F20"/>
        </w:rPr>
        <w:t>Postal Museum—there</w:t>
      </w:r>
      <w:r>
        <w:rPr>
          <w:color w:val="231F20"/>
          <w:spacing w:val="-1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limited</w:t>
      </w:r>
      <w:r>
        <w:rPr>
          <w:color w:val="231F20"/>
          <w:spacing w:val="-6"/>
        </w:rPr>
        <w:t> </w:t>
      </w:r>
      <w:r>
        <w:rPr>
          <w:color w:val="231F20"/>
        </w:rPr>
        <w:t>availability,</w:t>
      </w:r>
      <w:r>
        <w:rPr>
          <w:color w:val="231F20"/>
          <w:spacing w:val="-17"/>
        </w:rPr>
        <w:t> </w:t>
      </w:r>
      <w:r>
        <w:rPr>
          <w:color w:val="231F20"/>
        </w:rPr>
        <w:t>so</w:t>
      </w:r>
      <w:r>
        <w:rPr>
          <w:color w:val="231F20"/>
          <w:spacing w:val="-5"/>
        </w:rPr>
        <w:t> </w:t>
      </w:r>
      <w:r>
        <w:rPr>
          <w:color w:val="231F20"/>
        </w:rPr>
        <w:t>please</w:t>
      </w:r>
      <w:r>
        <w:rPr>
          <w:color w:val="231F20"/>
          <w:spacing w:val="-5"/>
        </w:rPr>
        <w:t> </w:t>
      </w:r>
      <w:r>
        <w:rPr>
          <w:color w:val="231F20"/>
        </w:rPr>
        <w:t>send your</w:t>
      </w:r>
      <w:r>
        <w:rPr>
          <w:color w:val="231F20"/>
          <w:spacing w:val="-1"/>
        </w:rPr>
        <w:t> </w:t>
      </w:r>
      <w:r>
        <w:rPr>
          <w:color w:val="231F20"/>
        </w:rPr>
        <w:t>reservation request today to</w:t>
      </w:r>
      <w:r>
        <w:rPr>
          <w:color w:val="231F20"/>
          <w:spacing w:val="-17"/>
        </w:rPr>
        <w:t> </w:t>
      </w:r>
      <w:r>
        <w:rPr>
          <w:color w:val="231F20"/>
        </w:rPr>
        <w:t>Andrew</w:t>
      </w:r>
      <w:r>
        <w:rPr>
          <w:color w:val="231F20"/>
          <w:spacing w:val="-17"/>
        </w:rPr>
        <w:t> </w:t>
      </w:r>
      <w:r>
        <w:rPr>
          <w:color w:val="231F20"/>
        </w:rPr>
        <w:t>Titley at </w:t>
      </w:r>
      <w:hyperlink r:id="rId21">
        <w:r>
          <w:rPr>
            <w:color w:val="231F20"/>
            <w:spacing w:val="-2"/>
          </w:rPr>
          <w:t>andre</w:t>
        </w:r>
      </w:hyperlink>
      <w:hyperlink r:id="rId22">
        <w:r>
          <w:rPr>
            <w:color w:val="231F20"/>
            <w:spacing w:val="-2"/>
          </w:rPr>
          <w:t>w@siegelauctions.com</w:t>
        </w:r>
      </w:hyperlink>
    </w:p>
    <w:p>
      <w:pPr>
        <w:pStyle w:val="Heading2"/>
        <w:spacing w:before="220"/>
      </w:pPr>
      <w:r>
        <w:rPr/>
        <w:pict>
          <v:shape style="position:absolute;margin-left:36pt;margin-top:26.724997pt;width:250.5pt;height:.1pt;mso-position-horizontal-relative:page;mso-position-vertical-relative:paragraph;z-index:-15725568;mso-wrap-distance-left:0;mso-wrap-distance-right:0" id="docshape21" coordorigin="720,534" coordsize="5010,0" path="m720,534l5729,534e" filled="false" stroked="true" strokeweight="1pt" strokecolor="#e31f26">
            <v:path arrowok="t"/>
            <v:stroke dashstyle="solid"/>
            <w10:wrap type="topAndBottom"/>
          </v:shape>
        </w:pict>
      </w:r>
      <w:r>
        <w:rPr>
          <w:color w:val="231F20"/>
          <w:w w:val="105"/>
        </w:rPr>
        <w:t>Tuesday,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9,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10:00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a.m.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12:00</w:t>
      </w:r>
      <w:r>
        <w:rPr>
          <w:color w:val="231F20"/>
          <w:spacing w:val="27"/>
          <w:w w:val="105"/>
        </w:rPr>
        <w:t> </w:t>
      </w:r>
      <w:r>
        <w:rPr>
          <w:color w:val="231F20"/>
          <w:spacing w:val="-4"/>
          <w:w w:val="105"/>
        </w:rPr>
        <w:t>p.m.</w:t>
      </w:r>
    </w:p>
    <w:p>
      <w:pPr>
        <w:pStyle w:val="BodyText"/>
        <w:spacing w:line="247" w:lineRule="auto" w:before="108"/>
        <w:ind w:left="500" w:right="6065"/>
        <w:jc w:val="both"/>
      </w:pPr>
      <w:r>
        <w:rPr>
          <w:color w:val="231F20"/>
        </w:rPr>
        <w:t>Discover Indian Native States Hidden Treasures from the vaults of the National Postal </w:t>
      </w:r>
      <w:r>
        <w:rPr>
          <w:color w:val="231F20"/>
        </w:rPr>
        <w:t>Museum, presented by Daniel Piazza, Curator of Philately.</w:t>
      </w:r>
    </w:p>
    <w:p>
      <w:pPr>
        <w:pStyle w:val="BodyText"/>
        <w:spacing w:line="247" w:lineRule="auto" w:before="112"/>
        <w:ind w:left="500" w:right="6070"/>
        <w:jc w:val="both"/>
      </w:pPr>
      <w:r>
        <w:rPr/>
        <w:pict>
          <v:group style="position:absolute;margin-left:292.657013pt;margin-top:73.746605pt;width:283pt;height:162pt;mso-position-horizontal-relative:page;mso-position-vertical-relative:paragraph;z-index:15733760" id="docshapegroup22" coordorigin="5853,1475" coordsize="5660,3240">
            <v:shape style="position:absolute;left:5853;top:1474;width:5660;height:3240" type="#_x0000_t75" id="docshape23" stroked="false">
              <v:imagedata r:id="rId23" o:title=""/>
            </v:shape>
            <v:shape style="position:absolute;left:6065;top:1696;width:5156;height:2720" type="#_x0000_t75" id="docshape24" stroked="false">
              <v:imagedata r:id="rId24" o:title=""/>
            </v:shape>
            <w10:wrap type="none"/>
          </v:group>
        </w:pict>
      </w:r>
      <w:r>
        <w:rPr>
          <w:color w:val="231F20"/>
        </w:rPr>
        <w:t>Following the Hidden Treasures presentation, we will have the honor of hearing</w:t>
      </w:r>
      <w:r>
        <w:rPr>
          <w:color w:val="231F20"/>
          <w:spacing w:val="-3"/>
        </w:rPr>
        <w:t> </w:t>
      </w:r>
      <w:r>
        <w:rPr>
          <w:color w:val="231F20"/>
        </w:rPr>
        <w:t>W. Danforth (Dan) Walker,</w:t>
      </w:r>
      <w:r>
        <w:rPr>
          <w:color w:val="231F20"/>
          <w:spacing w:val="-4"/>
        </w:rPr>
        <w:t> </w:t>
      </w:r>
      <w:r>
        <w:rPr>
          <w:color w:val="231F20"/>
        </w:rPr>
        <w:t>RDP,</w:t>
      </w:r>
      <w:r>
        <w:rPr>
          <w:color w:val="231F20"/>
          <w:spacing w:val="-4"/>
        </w:rPr>
        <w:t> </w:t>
      </w:r>
      <w:r>
        <w:rPr>
          <w:color w:val="231F20"/>
        </w:rPr>
        <w:t>FRPSL,</w:t>
      </w:r>
      <w:r>
        <w:rPr>
          <w:color w:val="231F20"/>
          <w:spacing w:val="-4"/>
        </w:rPr>
        <w:t> </w:t>
      </w:r>
      <w:r>
        <w:rPr>
          <w:color w:val="231F20"/>
        </w:rPr>
        <w:t>give his informative commen- tary and observations about the museum holdings. Mr. Walker is a prominent philatelic judge and noted collector of Indian Native States.</w:t>
      </w:r>
    </w:p>
    <w:p>
      <w:pPr>
        <w:pStyle w:val="BodyText"/>
        <w:spacing w:before="3"/>
        <w:rPr>
          <w:sz w:val="23"/>
        </w:rPr>
      </w:pPr>
      <w:r>
        <w:rPr/>
        <w:pict>
          <v:group style="position:absolute;margin-left:23.476pt;margin-top:14.686182pt;width:256pt;height:129pt;mso-position-horizontal-relative:page;mso-position-vertical-relative:paragraph;z-index:-15725056;mso-wrap-distance-left:0;mso-wrap-distance-right:0" id="docshapegroup25" coordorigin="470,294" coordsize="5120,2580">
            <v:shape style="position:absolute;left:469;top:293;width:5120;height:2580" type="#_x0000_t75" id="docshape26" stroked="false">
              <v:imagedata r:id="rId25" o:title=""/>
            </v:shape>
            <v:shape style="position:absolute;left:686;top:515;width:4604;height:2060" type="#_x0000_t75" id="docshape27" stroked="false">
              <v:imagedata r:id="rId26" o:title="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pgSz w:w="11910" w:h="16840"/>
          <w:pgMar w:header="420" w:footer="460" w:top="760" w:bottom="660" w:left="220" w:right="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Heading2"/>
        <w:ind w:left="5719"/>
      </w:pPr>
      <w:r>
        <w:rPr/>
        <w:pict>
          <v:shape style="position:absolute;margin-left:297pt;margin-top:20.389120pt;width:234.5pt;height:.1pt;mso-position-horizontal-relative:page;mso-position-vertical-relative:paragraph;z-index:-15723008;mso-wrap-distance-left:0;mso-wrap-distance-right:0" id="docshape32" coordorigin="5940,408" coordsize="4690,0" path="m5940,408l10629,408e" filled="false" stroked="true" strokeweight="1pt" strokecolor="#e31f26">
            <v:path arrowok="t"/>
            <v:stroke dashstyle="solid"/>
            <w10:wrap type="topAndBottom"/>
          </v:shape>
        </w:pict>
      </w:r>
      <w:r>
        <w:rPr/>
        <w:pict>
          <v:group style="position:absolute;margin-left:16.450001pt;margin-top:-21.51988pt;width:270pt;height:168pt;mso-position-horizontal-relative:page;mso-position-vertical-relative:paragraph;z-index:15737344" id="docshapegroup33" coordorigin="329,-430" coordsize="5400,3360">
            <v:shape style="position:absolute;left:329;top:-431;width:5400;height:3360" type="#_x0000_t75" id="docshape34" stroked="false">
              <v:imagedata r:id="rId29" o:title=""/>
            </v:shape>
            <v:shape style="position:absolute;left:549;top:-206;width:4881;height:2840" type="#_x0000_t75" id="docshape35" stroked="false">
              <v:imagedata r:id="rId30" o:title=""/>
            </v:shape>
            <w10:wrap type="none"/>
          </v:group>
        </w:pict>
      </w:r>
      <w:r>
        <w:rPr>
          <w:color w:val="231F20"/>
          <w:w w:val="110"/>
        </w:rPr>
        <w:t>Presale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exhibition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Magnolia,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Part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0"/>
          <w:w w:val="110"/>
        </w:rPr>
        <w:t>1</w:t>
      </w:r>
    </w:p>
    <w:p>
      <w:pPr>
        <w:pStyle w:val="BodyText"/>
        <w:spacing w:line="247" w:lineRule="auto" w:before="113"/>
        <w:ind w:left="5719" w:right="680"/>
        <w:jc w:val="both"/>
      </w:pPr>
      <w:r>
        <w:rPr>
          <w:color w:val="231F20"/>
        </w:rPr>
        <w:t>Concurrently with the special events at the National Postal Museum,</w:t>
      </w:r>
      <w:r>
        <w:rPr>
          <w:color w:val="231F20"/>
          <w:spacing w:val="-17"/>
        </w:rPr>
        <w:t> </w:t>
      </w:r>
      <w:r>
        <w:rPr>
          <w:color w:val="231F20"/>
        </w:rPr>
        <w:t>all of the Magnolia Part I auction lots will be available for viewing at the Kimpton Hotel George (Presidential Suite),</w:t>
      </w:r>
      <w:r>
        <w:rPr>
          <w:color w:val="231F20"/>
          <w:spacing w:val="-10"/>
        </w:rPr>
        <w:t> </w:t>
      </w:r>
      <w:r>
        <w:rPr>
          <w:color w:val="231F20"/>
        </w:rPr>
        <w:t>just steps away from the museum itself,</w:t>
      </w:r>
      <w:r>
        <w:rPr>
          <w:color w:val="231F20"/>
          <w:spacing w:val="-11"/>
        </w:rPr>
        <w:t> </w:t>
      </w:r>
      <w:r>
        <w:rPr>
          <w:color w:val="231F20"/>
        </w:rPr>
        <w:t>at 15 E St.</w:t>
      </w:r>
      <w:r>
        <w:rPr>
          <w:color w:val="231F20"/>
          <w:spacing w:val="-11"/>
        </w:rPr>
        <w:t> </w:t>
      </w:r>
      <w:r>
        <w:rPr>
          <w:color w:val="231F20"/>
        </w:rPr>
        <w:t>NW. Viewing times will be 10 a.m.</w:t>
      </w:r>
      <w:r>
        <w:rPr>
          <w:color w:val="231F20"/>
          <w:spacing w:val="-15"/>
        </w:rPr>
        <w:t> </w:t>
      </w:r>
      <w:r>
        <w:rPr>
          <w:color w:val="231F20"/>
        </w:rPr>
        <w:t>to 4 p.m,</w:t>
      </w:r>
      <w:r>
        <w:rPr>
          <w:color w:val="231F20"/>
          <w:spacing w:val="-15"/>
        </w:rPr>
        <w:t> </w:t>
      </w:r>
      <w:r>
        <w:rPr>
          <w:color w:val="231F20"/>
        </w:rPr>
        <w:t>Monday,</w:t>
      </w:r>
      <w:r>
        <w:rPr>
          <w:color w:val="231F20"/>
          <w:spacing w:val="-15"/>
        </w:rPr>
        <w:t> </w:t>
      </w:r>
      <w:r>
        <w:rPr>
          <w:color w:val="231F20"/>
        </w:rPr>
        <w:t>May 8,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21"/>
        </w:rPr>
        <w:t> </w:t>
      </w:r>
      <w:r>
        <w:rPr>
          <w:color w:val="231F20"/>
        </w:rPr>
        <w:t>Tuesday,</w:t>
      </w:r>
      <w:r>
        <w:rPr>
          <w:color w:val="231F20"/>
          <w:spacing w:val="-15"/>
        </w:rPr>
        <w:t> </w:t>
      </w:r>
      <w:r>
        <w:rPr>
          <w:color w:val="231F20"/>
        </w:rPr>
        <w:t>May 9.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  <w:r>
        <w:rPr/>
        <w:pict>
          <v:group style="position:absolute;margin-left:19.872999pt;margin-top:16.773985pt;width:248pt;height:162pt;mso-position-horizontal-relative:page;mso-position-vertical-relative:paragraph;z-index:-15722496;mso-wrap-distance-left:0;mso-wrap-distance-right:0" id="docshapegroup36" coordorigin="397,335" coordsize="4960,3240">
            <v:shape style="position:absolute;left:397;top:335;width:4960;height:3240" type="#_x0000_t75" id="docshape37" stroked="false">
              <v:imagedata r:id="rId31" o:title=""/>
            </v:shape>
            <v:shape style="position:absolute;left:609;top:565;width:4451;height:2720" type="#_x0000_t75" id="docshape38" stroked="false">
              <v:imagedata r:id="rId32" o:title=""/>
            </v:shape>
            <w10:wrap type="topAndBottom"/>
          </v:group>
        </w:pict>
      </w:r>
      <w:r>
        <w:rPr/>
        <w:pict>
          <v:group style="position:absolute;margin-left:287.319pt;margin-top:19.773985pt;width:285pt;height:156pt;mso-position-horizontal-relative:page;mso-position-vertical-relative:paragraph;z-index:-15721984;mso-wrap-distance-left:0;mso-wrap-distance-right:0" id="docshapegroup39" coordorigin="5746,395" coordsize="5700,3120">
            <v:shape style="position:absolute;left:5746;top:395;width:5700;height:3120" type="#_x0000_t75" id="docshape40" stroked="false">
              <v:imagedata r:id="rId33" o:title=""/>
            </v:shape>
            <v:shape style="position:absolute;left:5958;top:619;width:5198;height:2600" type="#_x0000_t75" id="docshape41" stroked="false">
              <v:imagedata r:id="rId34" o:title=""/>
            </v:shape>
            <w10:wrap type="topAndBottom"/>
          </v:group>
        </w:pict>
      </w:r>
      <w:r>
        <w:rPr/>
        <w:pict>
          <v:group style="position:absolute;margin-left:19.532pt;margin-top:196.530991pt;width:557.25pt;height:172.05pt;mso-position-horizontal-relative:page;mso-position-vertical-relative:paragraph;z-index:-15721472;mso-wrap-distance-left:0;mso-wrap-distance-right:0" id="docshapegroup42" coordorigin="391,3931" coordsize="11145,3441">
            <v:shape style="position:absolute;left:5295;top:3930;width:6240;height:3420" type="#_x0000_t75" id="docshape43" stroked="false">
              <v:imagedata r:id="rId35" o:title=""/>
            </v:shape>
            <v:shape style="position:absolute;left:5510;top:4144;width:5731;height:2920" type="#_x0000_t75" id="docshape44" stroked="false">
              <v:imagedata r:id="rId36" o:title=""/>
            </v:shape>
            <v:shape style="position:absolute;left:390;top:3951;width:4960;height:3420" type="#_x0000_t75" id="docshape45" stroked="false">
              <v:imagedata r:id="rId37" o:title=""/>
            </v:shape>
            <v:shape style="position:absolute;left:600;top:4166;width:4462;height:2920" type="#_x0000_t75" id="docshape46" stroked="false">
              <v:imagedata r:id="rId38" o:title=""/>
            </v:shape>
            <w10:wrap type="topAndBottom"/>
          </v:group>
        </w:pict>
      </w:r>
      <w:r>
        <w:rPr/>
        <w:pict>
          <v:group style="position:absolute;margin-left:22.618999pt;margin-top:393.195984pt;width:254pt;height:177pt;mso-position-horizontal-relative:page;mso-position-vertical-relative:paragraph;z-index:-15720960;mso-wrap-distance-left:0;mso-wrap-distance-right:0" id="docshapegroup47" coordorigin="452,7864" coordsize="5080,3540">
            <v:shape style="position:absolute;left:452;top:7863;width:5080;height:3540" type="#_x0000_t75" id="docshape48" stroked="false">
              <v:imagedata r:id="rId39" o:title=""/>
            </v:shape>
            <v:shape style="position:absolute;left:540;top:7956;width:4828;height:3278" type="#_x0000_t75" id="docshape49" stroked="false">
              <v:imagedata r:id="rId40" o:title=""/>
            </v:shape>
            <w10:wrap type="topAndBottom"/>
          </v:group>
        </w:pict>
      </w:r>
      <w:r>
        <w:rPr/>
        <w:pict>
          <v:group style="position:absolute;margin-left:280.713013pt;margin-top:386.195984pt;width:292pt;height:191pt;mso-position-horizontal-relative:page;mso-position-vertical-relative:paragraph;z-index:-15720448;mso-wrap-distance-left:0;mso-wrap-distance-right:0" id="docshapegroup50" coordorigin="5614,7724" coordsize="5840,3820">
            <v:shape style="position:absolute;left:5614;top:7723;width:5840;height:3820" type="#_x0000_t75" id="docshape51" stroked="false">
              <v:imagedata r:id="rId41" o:title=""/>
            </v:shape>
            <v:shape style="position:absolute;left:5830;top:7950;width:5325;height:3300" type="#_x0000_t75" id="docshape52" stroked="false">
              <v:imagedata r:id="rId42" o:title=""/>
            </v:shape>
            <w10:wrap type="topAndBottom"/>
          </v:group>
        </w:pict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27"/>
          <w:footerReference w:type="default" r:id="rId28"/>
          <w:pgSz w:w="11910" w:h="16840"/>
          <w:pgMar w:header="420" w:footer="460" w:top="760" w:bottom="660" w:left="220" w:right="20"/>
        </w:sect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572.85pt;height:359.85pt;mso-position-horizontal-relative:char;mso-position-vertical-relative:line" id="docshapegroup53" coordorigin="0,0" coordsize="11457,7197">
            <v:shape style="position:absolute;left:5854;top:0;width:5380;height:3520" type="#_x0000_t75" id="docshape54" stroked="false">
              <v:imagedata r:id="rId43" o:title=""/>
            </v:shape>
            <v:shape style="position:absolute;left:6070;top:223;width:4869;height:3000" type="#_x0000_t75" id="docshape55" stroked="false">
              <v:imagedata r:id="rId44" o:title=""/>
            </v:shape>
            <v:shape style="position:absolute;left:5496;top:3588;width:5960;height:3600" type="#_x0000_t75" id="docshape56" stroked="false">
              <v:imagedata r:id="rId45" o:title=""/>
            </v:shape>
            <v:shape style="position:absolute;left:5717;top:3815;width:5442;height:3080" type="#_x0000_t75" id="docshape57" stroked="false">
              <v:imagedata r:id="rId46" o:title=""/>
            </v:shape>
            <v:shape style="position:absolute;left:0;top:3516;width:5740;height:3680" type="#_x0000_t75" id="docshape58" stroked="false">
              <v:imagedata r:id="rId47" o:title=""/>
            </v:shape>
            <v:shape style="position:absolute;left:221;top:3741;width:5212;height:3160" type="#_x0000_t75" id="docshape59" stroked="false">
              <v:imagedata r:id="rId48" o:title=""/>
            </v:shape>
            <v:line style="position:absolute" from="243,336" to="2692,336" stroked="true" strokeweight="1pt" strokecolor="#e31f26">
              <v:stroke dashstyle="solid"/>
            </v:line>
            <v:shape style="position:absolute;left:0;top:0;width:11457;height:7197" type="#_x0000_t202" id="docshape60" filled="false" stroked="false">
              <v:textbox inset="0,0,0,0">
                <w:txbxContent>
                  <w:p>
                    <w:pPr>
                      <w:spacing w:before="19"/>
                      <w:ind w:left="243" w:right="0" w:firstLine="0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24"/>
                      </w:rPr>
                      <w:t>Wednesday,</w:t>
                    </w:r>
                    <w:r>
                      <w:rPr>
                        <w:b/>
                        <w:color w:val="231F20"/>
                        <w:spacing w:val="-13"/>
                        <w:w w:val="110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110"/>
                        <w:sz w:val="24"/>
                      </w:rPr>
                      <w:t>May</w:t>
                    </w:r>
                    <w:r>
                      <w:rPr>
                        <w:b/>
                        <w:color w:val="231F20"/>
                        <w:spacing w:val="-12"/>
                        <w:w w:val="110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t>10</w:t>
                    </w:r>
                  </w:p>
                  <w:p>
                    <w:pPr>
                      <w:spacing w:line="247" w:lineRule="auto" w:before="155"/>
                      <w:ind w:left="243" w:right="5924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Travel day to midtown Manhattan in New</w:t>
                    </w:r>
                    <w:r>
                      <w:rPr>
                        <w:color w:val="231F20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York City, which is an extraordinarily easy and pleasant journey (2h45m travel time) from Washington, D.C. on the famous</w: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Acela Express train.</w: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The Acela departs at the superbly restored and historic Union Station, located across the street from the National Postal Museum. Our New York office is a short distance from New York Penn Station.</w:t>
                    </w:r>
                  </w:p>
                  <w:p>
                    <w:pPr>
                      <w:spacing w:line="247" w:lineRule="auto" w:before="119"/>
                      <w:ind w:left="243" w:right="595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Air travel is also quick and easy from nearby Ronald Reagan Washington National Airport (DCA).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32"/>
        <w:ind w:left="1574" w:right="1771" w:firstLine="0"/>
        <w:jc w:val="center"/>
        <w:rPr>
          <w:b/>
          <w:sz w:val="30"/>
        </w:rPr>
      </w:pPr>
      <w:r>
        <w:rPr/>
        <w:pict>
          <v:shape style="position:absolute;margin-left:178.822998pt;margin-top:20.985792pt;width:237.65pt;height:.1pt;mso-position-horizontal-relative:page;mso-position-vertical-relative:paragraph;z-index:-15718912;mso-wrap-distance-left:0;mso-wrap-distance-right:0" id="docshape61" coordorigin="3576,420" coordsize="4753,0" path="m3576,420l8329,420e" filled="false" stroked="true" strokeweight="1pt" strokecolor="#e31f26">
            <v:path arrowok="t"/>
            <v:stroke dashstyle="solid"/>
            <w10:wrap type="topAndBottom"/>
          </v:shape>
        </w:pict>
      </w:r>
      <w:r>
        <w:rPr>
          <w:b/>
          <w:color w:val="231F20"/>
          <w:w w:val="105"/>
          <w:sz w:val="30"/>
        </w:rPr>
        <w:t>The</w:t>
      </w:r>
      <w:r>
        <w:rPr>
          <w:b/>
          <w:color w:val="231F20"/>
          <w:spacing w:val="72"/>
          <w:w w:val="105"/>
          <w:sz w:val="30"/>
        </w:rPr>
        <w:t> </w:t>
      </w:r>
      <w:r>
        <w:rPr>
          <w:b/>
          <w:color w:val="231F20"/>
          <w:w w:val="105"/>
          <w:sz w:val="30"/>
        </w:rPr>
        <w:t>Siegel</w:t>
      </w:r>
      <w:r>
        <w:rPr>
          <w:b/>
          <w:color w:val="231F20"/>
          <w:spacing w:val="72"/>
          <w:w w:val="105"/>
          <w:sz w:val="30"/>
        </w:rPr>
        <w:t> </w:t>
      </w:r>
      <w:r>
        <w:rPr>
          <w:b/>
          <w:color w:val="231F20"/>
          <w:w w:val="105"/>
          <w:sz w:val="30"/>
        </w:rPr>
        <w:t>International</w:t>
      </w:r>
      <w:r>
        <w:rPr>
          <w:b/>
          <w:color w:val="231F20"/>
          <w:spacing w:val="72"/>
          <w:w w:val="105"/>
          <w:sz w:val="30"/>
        </w:rPr>
        <w:t> </w:t>
      </w:r>
      <w:r>
        <w:rPr>
          <w:b/>
          <w:color w:val="231F20"/>
          <w:spacing w:val="-4"/>
          <w:w w:val="105"/>
          <w:sz w:val="30"/>
        </w:rPr>
        <w:t>Team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3"/>
        </w:rPr>
      </w:pPr>
    </w:p>
    <w:p>
      <w:pPr>
        <w:tabs>
          <w:tab w:pos="4699" w:val="left" w:leader="none"/>
          <w:tab w:pos="7599" w:val="left" w:leader="none"/>
        </w:tabs>
        <w:spacing w:line="240" w:lineRule="auto"/>
        <w:ind w:left="1799" w:right="0" w:firstLine="0"/>
        <w:jc w:val="left"/>
        <w:rPr>
          <w:sz w:val="20"/>
        </w:rPr>
      </w:pPr>
      <w:r>
        <w:rPr>
          <w:sz w:val="20"/>
        </w:rPr>
        <w:pict>
          <v:group style="width:103.35pt;height:117.9pt;mso-position-horizontal-relative:char;mso-position-vertical-relative:line" id="docshapegroup62" coordorigin="0,0" coordsize="2067,2358">
            <v:shape style="position:absolute;left:10;top:10;width:2047;height:2338" type="#_x0000_t75" id="docshape63" stroked="false">
              <v:imagedata r:id="rId49" o:title=""/>
            </v:shape>
            <v:rect style="position:absolute;left:10;top:10;width:2047;height:2338" id="docshape64" filled="false" stroked="true" strokeweight="1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03.35pt;height:117.9pt;mso-position-horizontal-relative:char;mso-position-vertical-relative:line" id="docshapegroup65" coordorigin="0,0" coordsize="2067,2358">
            <v:shape style="position:absolute;left:10;top:10;width:2047;height:2338" type="#_x0000_t75" id="docshape66" stroked="false">
              <v:imagedata r:id="rId50" o:title=""/>
            </v:shape>
            <v:rect style="position:absolute;left:10;top:10;width:2047;height:2338" id="docshape67" filled="false" stroked="true" strokeweight="1.0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03.35pt;height:117.9pt;mso-position-horizontal-relative:char;mso-position-vertical-relative:line" id="docshapegroup68" coordorigin="0,0" coordsize="2067,2358">
            <v:shape style="position:absolute;left:10;top:10;width:2047;height:2338" type="#_x0000_t75" id="docshape69" stroked="false">
              <v:imagedata r:id="rId51" o:title=""/>
            </v:shape>
            <v:rect style="position:absolute;left:10;top:10;width:2047;height:2338" id="docshape70" filled="false" stroked="true" strokeweight="1.0pt" strokecolor="#231f2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420" w:footer="460" w:top="760" w:bottom="660" w:left="220" w:right="20"/>
        </w:sectPr>
      </w:pPr>
    </w:p>
    <w:p>
      <w:pPr>
        <w:spacing w:line="295" w:lineRule="auto" w:before="69"/>
        <w:ind w:left="1823" w:right="4" w:firstLine="0"/>
        <w:jc w:val="center"/>
        <w:rPr>
          <w:b/>
          <w:sz w:val="16"/>
        </w:rPr>
      </w:pPr>
      <w:r>
        <w:rPr>
          <w:b/>
          <w:color w:val="231F20"/>
          <w:sz w:val="18"/>
        </w:rPr>
        <w:t>Charles F. Shreve </w:t>
      </w:r>
      <w:r>
        <w:rPr>
          <w:b/>
          <w:color w:val="231F20"/>
          <w:w w:val="90"/>
          <w:sz w:val="16"/>
        </w:rPr>
        <w:t>Director, Siegel International</w:t>
      </w:r>
      <w:r>
        <w:rPr>
          <w:b/>
          <w:color w:val="231F20"/>
          <w:sz w:val="16"/>
        </w:rPr>
        <w:t> </w:t>
      </w:r>
      <w:r>
        <w:rPr>
          <w:b/>
          <w:color w:val="231F20"/>
          <w:spacing w:val="-2"/>
          <w:sz w:val="16"/>
        </w:rPr>
        <w:t>charles</w:t>
      </w:r>
    </w:p>
    <w:p>
      <w:pPr>
        <w:spacing w:line="150" w:lineRule="exact" w:before="0"/>
        <w:ind w:left="1823" w:right="4" w:firstLine="0"/>
        <w:jc w:val="center"/>
        <w:rPr>
          <w:b/>
          <w:sz w:val="16"/>
        </w:rPr>
      </w:pPr>
      <w:r>
        <w:rPr>
          <w:b/>
          <w:color w:val="231F20"/>
          <w:spacing w:val="-2"/>
          <w:sz w:val="16"/>
        </w:rPr>
        <w:t>@siegelauctions.com</w:t>
      </w:r>
    </w:p>
    <w:p>
      <w:pPr>
        <w:spacing w:before="69"/>
        <w:ind w:left="1177" w:right="139" w:firstLine="0"/>
        <w:jc w:val="center"/>
        <w:rPr>
          <w:b/>
          <w:sz w:val="18"/>
        </w:rPr>
      </w:pPr>
      <w:r>
        <w:rPr/>
        <w:br w:type="column"/>
      </w:r>
      <w:r>
        <w:rPr>
          <w:b/>
          <w:color w:val="231F20"/>
          <w:w w:val="105"/>
          <w:sz w:val="18"/>
        </w:rPr>
        <w:t>Andrew</w:t>
      </w:r>
      <w:r>
        <w:rPr>
          <w:b/>
          <w:color w:val="231F20"/>
          <w:spacing w:val="13"/>
          <w:w w:val="110"/>
          <w:sz w:val="18"/>
        </w:rPr>
        <w:t> </w:t>
      </w:r>
      <w:r>
        <w:rPr>
          <w:b/>
          <w:color w:val="231F20"/>
          <w:spacing w:val="-2"/>
          <w:w w:val="110"/>
          <w:sz w:val="18"/>
        </w:rPr>
        <w:t>Titley</w:t>
      </w:r>
    </w:p>
    <w:p>
      <w:pPr>
        <w:spacing w:line="271" w:lineRule="auto" w:before="49"/>
        <w:ind w:left="1037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VP,</w:t>
      </w:r>
      <w:r>
        <w:rPr>
          <w:b/>
          <w:color w:val="231F20"/>
          <w:spacing w:val="-7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Siegel</w:t>
      </w:r>
      <w:r>
        <w:rPr>
          <w:b/>
          <w:color w:val="231F20"/>
          <w:spacing w:val="-7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International</w:t>
      </w:r>
      <w:r>
        <w:rPr>
          <w:b/>
          <w:color w:val="231F20"/>
          <w:sz w:val="16"/>
        </w:rPr>
        <w:t> </w:t>
      </w:r>
      <w:r>
        <w:rPr>
          <w:b/>
          <w:color w:val="231F20"/>
          <w:spacing w:val="-2"/>
          <w:sz w:val="16"/>
        </w:rPr>
        <w:t>andrew @siegelauctions.com</w:t>
      </w:r>
    </w:p>
    <w:p>
      <w:pPr>
        <w:spacing w:before="69"/>
        <w:ind w:left="1257" w:right="2236" w:firstLine="0"/>
        <w:jc w:val="center"/>
        <w:rPr>
          <w:b/>
          <w:sz w:val="18"/>
        </w:rPr>
      </w:pPr>
      <w:r>
        <w:rPr/>
        <w:br w:type="column"/>
      </w:r>
      <w:r>
        <w:rPr>
          <w:b/>
          <w:color w:val="231F20"/>
          <w:w w:val="105"/>
          <w:sz w:val="18"/>
        </w:rPr>
        <w:t>Chris</w:t>
      </w:r>
      <w:r>
        <w:rPr>
          <w:b/>
          <w:color w:val="231F20"/>
          <w:spacing w:val="-7"/>
          <w:w w:val="105"/>
          <w:sz w:val="18"/>
        </w:rPr>
        <w:t> </w:t>
      </w:r>
      <w:r>
        <w:rPr>
          <w:b/>
          <w:color w:val="231F20"/>
          <w:spacing w:val="-2"/>
          <w:w w:val="110"/>
          <w:sz w:val="18"/>
        </w:rPr>
        <w:t>Anderson</w:t>
      </w:r>
    </w:p>
    <w:p>
      <w:pPr>
        <w:spacing w:line="271" w:lineRule="auto" w:before="49"/>
        <w:ind w:left="1257" w:right="2237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International Specialist</w:t>
      </w:r>
      <w:r>
        <w:rPr>
          <w:b/>
          <w:color w:val="231F20"/>
          <w:sz w:val="16"/>
        </w:rPr>
        <w:t> </w:t>
      </w:r>
      <w:r>
        <w:rPr>
          <w:b/>
          <w:color w:val="231F20"/>
          <w:spacing w:val="-2"/>
          <w:sz w:val="16"/>
        </w:rPr>
        <w:t>chris @siegelauctions.com</w:t>
      </w:r>
    </w:p>
    <w:p>
      <w:pPr>
        <w:spacing w:after="0" w:line="271" w:lineRule="auto"/>
        <w:jc w:val="center"/>
        <w:rPr>
          <w:sz w:val="16"/>
        </w:rPr>
        <w:sectPr>
          <w:type w:val="continuous"/>
          <w:pgSz w:w="11910" w:h="16840"/>
          <w:pgMar w:header="420" w:footer="460" w:top="760" w:bottom="660" w:left="220" w:right="20"/>
          <w:cols w:num="3" w:equalWidth="0">
            <w:col w:w="3845" w:space="40"/>
            <w:col w:w="2658" w:space="39"/>
            <w:col w:w="5088"/>
          </w:cols>
        </w:sectPr>
      </w:pPr>
    </w:p>
    <w:p>
      <w:pPr>
        <w:pStyle w:val="BodyText"/>
        <w:spacing w:before="1"/>
        <w:rPr>
          <w:b/>
          <w:sz w:val="28"/>
        </w:rPr>
      </w:pPr>
    </w:p>
    <w:p>
      <w:pPr>
        <w:pStyle w:val="Heading2"/>
        <w:ind w:left="1575" w:right="1768"/>
        <w:jc w:val="center"/>
      </w:pPr>
      <w:r>
        <w:rPr/>
        <w:pict>
          <v:shape style="position:absolute;margin-left:140.951996pt;margin-top:20.756884pt;width:313.4pt;height:.1pt;mso-position-horizontal-relative:page;mso-position-vertical-relative:paragraph;z-index:-15716864;mso-wrap-distance-left:0;mso-wrap-distance-right:0" id="docshape71" coordorigin="2819,415" coordsize="6268,0" path="m2819,415l9087,415e" filled="false" stroked="true" strokeweight="1pt" strokecolor="#e31f26">
            <v:path arrowok="t"/>
            <v:stroke dashstyle="solid"/>
            <w10:wrap type="topAndBottom"/>
          </v:shape>
        </w:pict>
      </w:r>
      <w:r>
        <w:rPr>
          <w:color w:val="231F20"/>
          <w:w w:val="110"/>
        </w:rPr>
        <w:t>Dallas (214)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754-5991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New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York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(212)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753-</w:t>
      </w:r>
      <w:r>
        <w:rPr>
          <w:color w:val="231F20"/>
          <w:spacing w:val="-4"/>
          <w:w w:val="110"/>
        </w:rPr>
        <w:t>6421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spacing w:before="98"/>
        <w:ind w:left="1575" w:right="1771" w:firstLine="0"/>
        <w:jc w:val="center"/>
        <w:rPr>
          <w:b/>
          <w:sz w:val="22"/>
        </w:rPr>
      </w:pPr>
      <w:r>
        <w:rPr>
          <w:b/>
          <w:color w:val="231F20"/>
          <w:w w:val="110"/>
          <w:sz w:val="22"/>
        </w:rPr>
        <w:t>21</w:t>
      </w:r>
      <w:r>
        <w:rPr>
          <w:b/>
          <w:color w:val="231F20"/>
          <w:spacing w:val="-4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West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38th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Street,</w:t>
      </w:r>
      <w:r>
        <w:rPr>
          <w:b/>
          <w:color w:val="231F20"/>
          <w:spacing w:val="-4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7th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Floor,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New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York,</w:t>
      </w:r>
      <w:r>
        <w:rPr>
          <w:b/>
          <w:color w:val="231F20"/>
          <w:spacing w:val="-4"/>
          <w:w w:val="110"/>
          <w:sz w:val="22"/>
        </w:rPr>
        <w:t> </w:t>
      </w:r>
      <w:r>
        <w:rPr>
          <w:b/>
          <w:color w:val="231F20"/>
          <w:w w:val="110"/>
          <w:sz w:val="22"/>
        </w:rPr>
        <w:t>NY</w:t>
      </w:r>
      <w:r>
        <w:rPr>
          <w:b/>
          <w:color w:val="231F20"/>
          <w:spacing w:val="-3"/>
          <w:w w:val="110"/>
          <w:sz w:val="22"/>
        </w:rPr>
        <w:t> </w:t>
      </w:r>
      <w:r>
        <w:rPr>
          <w:b/>
          <w:color w:val="231F20"/>
          <w:spacing w:val="-2"/>
          <w:w w:val="110"/>
          <w:sz w:val="22"/>
        </w:rPr>
        <w:t>10018</w:t>
      </w:r>
    </w:p>
    <w:sectPr>
      <w:type w:val="continuous"/>
      <w:pgSz w:w="11910" w:h="16840"/>
      <w:pgMar w:header="420" w:footer="460" w:top="760" w:bottom="660" w:left="220" w:right="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ill Sans MT">
    <w:altName w:val="Gill Sans MT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-.026947pt;margin-top:808.890015pt;width:595.330pt;height:12pt;mso-position-horizontal-relative:page;mso-position-vertical-relative:page;z-index:-15854080" id="docshape2" filled="true" fillcolor="#e31f26" stroked="false">
          <v:fill type="solid"/>
          <w10:wrap type="non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41016pt;margin-top:808.890015pt;width:595.330pt;height:12pt;mso-position-horizontal-relative:page;mso-position-vertical-relative:page;z-index:-15853056" id="docshape31" filled="true" fillcolor="#e31f26" stroked="false">
          <v:fill type="solid"/>
          <w10:wrap type="none"/>
        </v:rect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21.000015pt;width:595.330pt;height:12pt;mso-position-horizontal-relative:page;mso-position-vertical-relative:page;z-index:-15854592" id="docshape1" filled="true" fillcolor="#e31f26" stroked="false">
          <v:fill type="solid"/>
          <w10:wrap type="non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14993pt;margin-top:21.000015pt;width:595.4pt;height:12pt;mso-position-horizontal-relative:page;mso-position-vertical-relative:page;z-index:-15853568" id="docshapegroup28" coordorigin="0,420" coordsize="11908,240">
          <v:rect style="position:absolute;left:0;top:420;width:2;height:240" id="docshape29" filled="true" fillcolor="#e31f26" stroked="false">
            <v:fill type="solid"/>
          </v:rect>
          <v:rect style="position:absolute;left:1;top:420;width:11907;height:240" id="docshape30" filled="true" fillcolor="#e31f26" stroked="false">
            <v:fill type="solid"/>
          </v:rect>
          <w10:wrap type="none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ill Sans MT" w:hAnsi="Gill Sans MT" w:eastAsia="Gill Sans MT" w:cs="Gill Sans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Gill Sans MT" w:hAnsi="Gill Sans MT" w:eastAsia="Gill Sans MT" w:cs="Gill Sans MT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54"/>
      <w:ind w:left="480"/>
      <w:outlineLvl w:val="1"/>
    </w:pPr>
    <w:rPr>
      <w:rFonts w:ascii="Arial" w:hAnsi="Arial" w:eastAsia="Arial" w:cs="Arial"/>
      <w:sz w:val="52"/>
      <w:szCs w:val="5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98"/>
      <w:ind w:left="500"/>
      <w:jc w:val="both"/>
      <w:outlineLvl w:val="2"/>
    </w:pPr>
    <w:rPr>
      <w:rFonts w:ascii="Gill Sans MT" w:hAnsi="Gill Sans MT" w:eastAsia="Gill Sans MT" w:cs="Gill Sans MT"/>
      <w:b/>
      <w:bCs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266" w:lineRule="exact"/>
    </w:pPr>
    <w:rPr>
      <w:rFonts w:ascii="Arial" w:hAnsi="Arial" w:eastAsia="Arial" w:cs="Arial"/>
      <w:sz w:val="117"/>
      <w:szCs w:val="11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jpeg"/><Relationship Id="rId21" Type="http://schemas.openxmlformats.org/officeDocument/2006/relationships/hyperlink" Target="mailto:andrew@siegelauctions.com" TargetMode="External"/><Relationship Id="rId22" Type="http://schemas.openxmlformats.org/officeDocument/2006/relationships/hyperlink" Target="mailto:w@siegelauctions.com" TargetMode="External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header" Target="header2.xml"/><Relationship Id="rId28" Type="http://schemas.openxmlformats.org/officeDocument/2006/relationships/footer" Target="footer2.xml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jpe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jpeg"/><Relationship Id="rId50" Type="http://schemas.openxmlformats.org/officeDocument/2006/relationships/image" Target="media/image40.jpeg"/><Relationship Id="rId51" Type="http://schemas.openxmlformats.org/officeDocument/2006/relationships/image" Target="media/image4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Siegel Auction Galleries, Inc.</dc:creator>
  <dc:title>A Week of Indian Philately</dc:title>
  <dcterms:created xsi:type="dcterms:W3CDTF">2023-03-30T15:53:35Z</dcterms:created>
  <dcterms:modified xsi:type="dcterms:W3CDTF">2023-03-30T15:53:35Z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2023-03-30T00:00:00Z</vt:filetime>
  </property>
  <property fmtid="{D5CDD505-2E9C-101B-9397-08002B2CF9AE}" pid="3" name="Creator">
    <vt:lpwstr>QuarkXPress(R) 18.6</vt:lpwstr>
  </property>
  <property fmtid="{D5CDD505-2E9C-101B-9397-08002B2CF9AE}" pid="4" name="LastSaved">
    <vt:filetime>2023-03-30T00:00:00Z</vt:filetime>
  </property>
  <property fmtid="{D5CDD505-2E9C-101B-9397-08002B2CF9AE}" pid="5" name="Producer">
    <vt:lpwstr>QuarkXPress(R) 18.6</vt:lpwstr>
  </property>
  <property fmtid="{D5CDD505-2E9C-101B-9397-08002B2CF9AE}" pid="6" name="XPressPrivate">
    <vt:lpwstr>%%DocumentProcessColors: Cyan Magenta Yellow Black %%EndComments</vt:lpwstr>
  </property>
</Properties>
</file>